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="360" w:lineRule="auto"/>
        <w:rPr>
          <w:rFonts w:ascii="Microsoft JhengHei" w:cs="Microsoft JhengHei" w:eastAsia="Microsoft JhengHei" w:hAnsi="Microsoft JhengHei"/>
          <w:b w:val="1"/>
          <w:bCs w:val="1"/>
          <w:sz w:val="28"/>
          <w:szCs w:val="28"/>
        </w:rPr>
      </w:pPr>
      <w:bookmarkStart w:colFirst="0" w:colLast="0" w:name="_hq3abb50164j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sz w:val="24"/>
          <w:szCs w:val="24"/>
          <w:rtl w:val="0"/>
        </w:rPr>
        <w:t xml:space="preserve">EP5 教案企劃</w:t>
      </w:r>
      <w:r w:rsidDel="00000000" w:rsidR="00000000" w:rsidRPr="00000000">
        <w:rPr>
          <w:rtl w:val="0"/>
        </w:rPr>
      </w:r>
    </w:p>
    <w:tbl>
      <w:tblPr>
        <w:tblStyle w:val="Table1"/>
        <w:tblW w:w="10215.0" w:type="dxa"/>
        <w:jc w:val="center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400"/>
      </w:tblPr>
      <w:tblGrid>
        <w:gridCol w:w="2085"/>
        <w:gridCol w:w="4470"/>
        <w:gridCol w:w="1140"/>
        <w:gridCol w:w="2520"/>
        <w:tblGridChange w:id="0">
          <w:tblGrid>
            <w:gridCol w:w="2085"/>
            <w:gridCol w:w="4470"/>
            <w:gridCol w:w="1140"/>
            <w:gridCol w:w="2520"/>
          </w:tblGrid>
        </w:tblGridChange>
      </w:tblGrid>
      <w:tr>
        <w:trPr>
          <w:cantSplit w:val="0"/>
          <w:trHeight w:val="572.462695312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適用學科、對象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before="136" w:line="240" w:lineRule="auto"/>
              <w:ind w:left="80" w:firstLine="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歷史_高中一~三年級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教學時數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50分鐘</w:t>
            </w:r>
          </w:p>
        </w:tc>
      </w:tr>
      <w:tr>
        <w:trPr>
          <w:cantSplit w:val="0"/>
          <w:trHeight w:val="1884.8507812500002" w:hRule="atLeast"/>
          <w:tblHeader w:val="0"/>
        </w:trPr>
        <w:tc>
          <w:tcPr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核心問題/核心目標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核心問題：日治時期的女性，如何打破傳統家庭角色的限制？她們在選擇職業，又遇到了哪些現實的阻礙？</w:t>
            </w:r>
          </w:p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核心目標：認識日治時期臺灣女性在教育、職業與社會中出現的改變，了解他們如</w:t>
            </w:r>
          </w:p>
          <w:p w:rsidR="00000000" w:rsidDel="00000000" w:rsidP="00000000" w:rsidRDefault="00000000" w:rsidRPr="00000000" w14:paraId="00000009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何逐步擺脫傳統對女性的期待與限制。</w:t>
            </w:r>
          </w:p>
        </w:tc>
      </w:tr>
      <w:tr>
        <w:trPr>
          <w:cantSplit w:val="0"/>
          <w:trHeight w:val="1298.7011718750002" w:hRule="atLeast"/>
          <w:tblHeader w:val="0"/>
        </w:trPr>
        <w:tc>
          <w:tcPr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color w:val="ff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333333"/>
                <w:rtl w:val="0"/>
              </w:rPr>
              <w:t xml:space="preserve">對應課綱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line="276" w:lineRule="auto"/>
              <w:rPr>
                <w:rFonts w:ascii="Microsoft JhengHei" w:cs="Microsoft JhengHei" w:eastAsia="Microsoft JhengHei" w:hAnsi="Microsoft JhengHei"/>
                <w:color w:val="333333"/>
                <w:highlight w:val="whit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333333"/>
                <w:highlight w:val="white"/>
                <w:rtl w:val="0"/>
              </w:rPr>
              <w:t xml:space="preserve">高級中學歷史科</w:t>
            </w:r>
          </w:p>
          <w:p w:rsidR="00000000" w:rsidDel="00000000" w:rsidP="00000000" w:rsidRDefault="00000000" w:rsidRPr="00000000" w14:paraId="0000000E">
            <w:pPr>
              <w:spacing w:line="276" w:lineRule="auto"/>
              <w:rPr>
                <w:rFonts w:ascii="Microsoft JhengHei" w:cs="Microsoft JhengHei" w:eastAsia="Microsoft JhengHei" w:hAnsi="Microsoft JhengHei"/>
                <w:color w:val="333333"/>
                <w:highlight w:val="whit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333333"/>
                <w:highlight w:val="white"/>
                <w:rtl w:val="0"/>
              </w:rPr>
              <w:t xml:space="preserve">歷Ca-V-1 臺灣歷史上的商貿活動。</w:t>
            </w:r>
          </w:p>
          <w:p w:rsidR="00000000" w:rsidDel="00000000" w:rsidP="00000000" w:rsidRDefault="00000000" w:rsidRPr="00000000" w14:paraId="0000000F">
            <w:pPr>
              <w:spacing w:line="276" w:lineRule="auto"/>
              <w:rPr>
                <w:rFonts w:ascii="Microsoft JhengHei" w:cs="Microsoft JhengHei" w:eastAsia="Microsoft JhengHei" w:hAnsi="Microsoft JhengHei"/>
                <w:color w:val="333333"/>
                <w:highlight w:val="white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333333"/>
                <w:highlight w:val="white"/>
                <w:rtl w:val="0"/>
              </w:rPr>
              <w:t xml:space="preserve">歷Da-V-3 教育、語言與基礎建設。</w:t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教學資源</w:t>
            </w:r>
          </w:p>
        </w:tc>
        <w:tc>
          <w:tcPr>
            <w:gridSpan w:val="3"/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1.臺史博《臺灣歷史調查所》EP5影片</w:t>
            </w:r>
          </w:p>
          <w:p w:rsidR="00000000" w:rsidDel="00000000" w:rsidP="00000000" w:rsidRDefault="00000000" w:rsidRPr="00000000" w14:paraId="0000001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2.五支EP5相關展品介紹影片</w:t>
            </w:r>
          </w:p>
          <w:p w:rsidR="00000000" w:rsidDel="00000000" w:rsidP="00000000" w:rsidRDefault="00000000" w:rsidRPr="00000000" w14:paraId="0000001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</w:t>
            </w:r>
            <w:hyperlink r:id="rId6">
              <w:r w:rsidDel="00000000" w:rsidR="00000000" w:rsidRPr="00000000">
                <w:rPr>
                  <w:rFonts w:ascii="Microsoft JhengHei" w:cs="Microsoft JhengHei" w:eastAsia="Microsoft JhengHei" w:hAnsi="Microsoft JhengHei"/>
                  <w:color w:val="1155cc"/>
                  <w:u w:val="single"/>
                  <w:rtl w:val="0"/>
                </w:rPr>
                <w:t xml:space="preserve">臺灣女人網站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4.課程學習單</w:t>
            </w:r>
          </w:p>
          <w:p w:rsidR="00000000" w:rsidDel="00000000" w:rsidP="00000000" w:rsidRDefault="00000000" w:rsidRPr="00000000" w14:paraId="0000001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5.試題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12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Microsoft JhengHei" w:cs="Microsoft JhengHei" w:eastAsia="Microsoft JhengHei" w:hAnsi="Microsoft JhengHei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教學活動流程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教學指引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引起動機1｜觀看影片</w:t>
            </w:r>
          </w:p>
          <w:p w:rsidR="00000000" w:rsidDel="00000000" w:rsidP="00000000" w:rsidRDefault="00000000" w:rsidRPr="00000000" w14:paraId="00000024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引導學生觀察影片內容，初步感受女性角色的轉變。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觀看《臺灣歷史調查所》EP5影片</w:t>
            </w:r>
          </w:p>
          <w:p w:rsidR="00000000" w:rsidDel="00000000" w:rsidP="00000000" w:rsidRDefault="00000000" w:rsidRPr="00000000" w14:paraId="0000002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提醒學生觀察以下問題：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哪些女性角色正在「改變自己的人生」？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她們做了什麼，以前不能做的事？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提醒學生注意「社會框架」、「角色期待」可能帶來的影響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</w:tc>
      </w:tr>
      <w:tr>
        <w:trPr>
          <w:cantSplit w:val="0"/>
          <w:trHeight w:val="1009.9253906250001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引起動機2｜開放性問答</w:t>
            </w:r>
          </w:p>
          <w:p w:rsidR="00000000" w:rsidDel="00000000" w:rsidP="00000000" w:rsidRDefault="00000000" w:rsidRPr="00000000" w14:paraId="0000002E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老師提問（開放性問答，了解學生在影片中的觀察）：</w:t>
            </w:r>
          </w:p>
          <w:p w:rsidR="00000000" w:rsidDel="00000000" w:rsidP="00000000" w:rsidRDefault="00000000" w:rsidRPr="00000000" w14:paraId="0000002F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1.在影片中，你看到哪些工作，是過往女性不能做，日治時期卻可以做的？</w:t>
            </w:r>
          </w:p>
          <w:p w:rsidR="00000000" w:rsidDel="00000000" w:rsidP="00000000" w:rsidRDefault="00000000" w:rsidRPr="00000000" w14:paraId="00000030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2.他們為什麼想要去工作？你覺得他們是真的可以自己決定嗎？</w:t>
            </w:r>
          </w:p>
          <w:p w:rsidR="00000000" w:rsidDel="00000000" w:rsidP="00000000" w:rsidRDefault="00000000" w:rsidRPr="00000000" w14:paraId="00000031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3.你覺得他們的穿著、打扮，有哪些地方看起來像「很自由」、像在表達自己？</w:t>
            </w:r>
          </w:p>
          <w:p w:rsidR="00000000" w:rsidDel="00000000" w:rsidP="00000000" w:rsidRDefault="00000000" w:rsidRPr="00000000" w14:paraId="00000032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4.新的職業有沒有可能，仍然受到「社會框架」、「角色期待」的影響？有哪些突破和侷限？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line="276" w:lineRule="auto"/>
              <w:rPr>
                <w:rFonts w:ascii="Microsoft JhengHei" w:cs="Microsoft JhengHei" w:eastAsia="Microsoft JhengHei" w:hAnsi="Microsoft JhengHei"/>
                <w:color w:val="0000ff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發展活動1｜完成學習單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依序回顧影片中出現的文物展品，並引導學生回想影片中出現的女性職業，可搭配短版影片強化學生印象。</w:t>
            </w:r>
          </w:p>
          <w:p w:rsidR="00000000" w:rsidDel="00000000" w:rsidP="00000000" w:rsidRDefault="00000000" w:rsidRPr="00000000" w14:paraId="0000003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播放一支影片請學生作答一題，進行五輪。每題作答完，老師可立</w:t>
            </w:r>
          </w:p>
          <w:p w:rsidR="00000000" w:rsidDel="00000000" w:rsidP="00000000" w:rsidRDefault="00000000" w:rsidRPr="00000000" w14:paraId="00000039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即公布答案並延伸補充。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展品1：延伸補充清代臺灣渡臺禁令影響下，出現男遠多於女，社會上多「羅漢腳」人口的現象，進而影響「有唐山公，無唐山媽」。</w:t>
            </w:r>
          </w:p>
          <w:p w:rsidR="00000000" w:rsidDel="00000000" w:rsidP="00000000" w:rsidRDefault="00000000" w:rsidRPr="00000000" w14:paraId="0000003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2-4：洋裁講習班、流行髮型海報與黃陳梅麗沙龍照可一同討論，以臺灣歷史博物館網站提供之展品資訊為基礎，向學生說明新式教育、新思想與新觀念造就新的生活風貌，女性得以在外貌與職業上有更自由的空間。</w:t>
            </w:r>
          </w:p>
          <w:p w:rsidR="00000000" w:rsidDel="00000000" w:rsidP="00000000" w:rsidRDefault="00000000" w:rsidRPr="00000000" w14:paraId="0000003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展品5：播放「咱臺灣」影音，以歌手林氏好為引，可說明流行音樂在1930年代蔚為風潮，同時林氏好的歌曲被用於政治、社會運動，也說明女性得以進行政治參與。</w:t>
            </w:r>
          </w:p>
          <w:p w:rsidR="00000000" w:rsidDel="00000000" w:rsidP="00000000" w:rsidRDefault="00000000" w:rsidRPr="00000000" w14:paraId="0000003E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建議時間：20分鐘搭配學習單</w:t>
            </w:r>
          </w:p>
        </w:tc>
      </w:tr>
      <w:tr>
        <w:trPr>
          <w:cantSplit w:val="0"/>
          <w:trHeight w:val="552.3134765625001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發展活動2｜穿越時空的選擇：女性的職業與「做自己」</w:t>
            </w:r>
          </w:p>
          <w:p w:rsidR="00000000" w:rsidDel="00000000" w:rsidP="00000000" w:rsidRDefault="00000000" w:rsidRPr="00000000" w14:paraId="00000042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透過史料補充與《</w:t>
            </w:r>
            <w:hyperlink r:id="rId7">
              <w:r w:rsidDel="00000000" w:rsidR="00000000" w:rsidRPr="00000000">
                <w:rPr>
                  <w:rFonts w:ascii="Microsoft JhengHei" w:cs="Microsoft JhengHei" w:eastAsia="Microsoft JhengHei" w:hAnsi="Microsoft JhengHei"/>
                  <w:color w:val="1155cc"/>
                  <w:u w:val="single"/>
                  <w:rtl w:val="0"/>
                </w:rPr>
                <w:t xml:space="preserve">臺灣女人</w:t>
              </w:r>
            </w:hyperlink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》網站介紹，引導學生認識日治時期女性進入職場的多元樣貌，並從角色視角出發，理解當時女性面對的選擇限制與社會期待，進一步反思「做自己」在歷史中的不同意義。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教師簡要介紹《臺灣女人》網站中的四種代表性女性職業角色，搭配圖片或情境圖說明職場特色與限制，建立學生的歷史背景認識：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hyperlink r:id="rId8">
              <w:r w:rsidDel="00000000" w:rsidR="00000000" w:rsidRPr="00000000">
                <w:rPr>
                  <w:rFonts w:ascii="Microsoft JhengHei" w:cs="Microsoft JhengHei" w:eastAsia="Microsoft JhengHei" w:hAnsi="Microsoft JhengHei"/>
                  <w:color w:val="1155cc"/>
                  <w:u w:val="single"/>
                  <w:rtl w:val="0"/>
                </w:rPr>
                <w:t xml:space="preserve">菸草女工</w:t>
              </w:r>
            </w:hyperlink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：工廠密集的勞動與生活條件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hyperlink r:id="rId9">
              <w:r w:rsidDel="00000000" w:rsidR="00000000" w:rsidRPr="00000000">
                <w:rPr>
                  <w:rFonts w:ascii="Microsoft JhengHei" w:cs="Microsoft JhengHei" w:eastAsia="Microsoft JhengHei" w:hAnsi="Microsoft JhengHei"/>
                  <w:color w:val="1155cc"/>
                  <w:u w:val="single"/>
                  <w:rtl w:val="0"/>
                </w:rPr>
                <w:t xml:space="preserve">女接線生</w:t>
              </w:r>
            </w:hyperlink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：新興電信服務產業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hyperlink r:id="rId10">
              <w:r w:rsidDel="00000000" w:rsidR="00000000" w:rsidRPr="00000000">
                <w:rPr>
                  <w:rFonts w:ascii="Microsoft JhengHei" w:cs="Microsoft JhengHei" w:eastAsia="Microsoft JhengHei" w:hAnsi="Microsoft JhengHei"/>
                  <w:color w:val="1155cc"/>
                  <w:u w:val="single"/>
                  <w:rtl w:val="0"/>
                </w:rPr>
                <w:t xml:space="preserve">車掌小姐</w:t>
              </w:r>
            </w:hyperlink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：公共交通女性職場的先聲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hyperlink r:id="rId11">
              <w:r w:rsidDel="00000000" w:rsidR="00000000" w:rsidRPr="00000000">
                <w:rPr>
                  <w:rFonts w:ascii="Microsoft JhengHei" w:cs="Microsoft JhengHei" w:eastAsia="Microsoft JhengHei" w:hAnsi="Microsoft JhengHei"/>
                  <w:color w:val="1155cc"/>
                  <w:u w:val="single"/>
                  <w:rtl w:val="0"/>
                </w:rPr>
                <w:t xml:space="preserve">女醫生</w:t>
              </w:r>
            </w:hyperlink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：接受高等教育、投入專業職場</w:t>
            </w:r>
          </w:p>
          <w:p w:rsidR="00000000" w:rsidDel="00000000" w:rsidP="00000000" w:rsidRDefault="00000000" w:rsidRPr="00000000" w14:paraId="00000048">
            <w:pPr>
              <w:spacing w:line="276" w:lineRule="auto"/>
              <w:ind w:left="720" w:firstLine="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（可搭配網頁圖片或截圖展示，增加學生代入感）</w:t>
              <w:br w:type="textWrapping"/>
              <w:t xml:space="preserve">教師小提醒： 可適時補充「家庭經濟壓力」、「教育機會」、「性別期待」等因素，協助學生建立對角色背景的多重理解。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學生分組抽籤選擇角色，並回答學習單問題。題目包括：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工作職稱（如：女接線生）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角色背景簡介＋插圖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三個引導問題，請學生以第一人稱撰寫簡短回應：</w:t>
            </w:r>
          </w:p>
          <w:p w:rsidR="00000000" w:rsidDel="00000000" w:rsidP="00000000" w:rsidRDefault="00000000" w:rsidRPr="00000000" w14:paraId="0000004D">
            <w:pPr>
              <w:numPr>
                <w:ilvl w:val="1"/>
                <w:numId w:val="1"/>
              </w:numPr>
              <w:spacing w:line="276" w:lineRule="auto"/>
              <w:ind w:left="144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Q1. 我的日常長什麼樣子？</w:t>
            </w:r>
          </w:p>
          <w:p w:rsidR="00000000" w:rsidDel="00000000" w:rsidP="00000000" w:rsidRDefault="00000000" w:rsidRPr="00000000" w14:paraId="0000004E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請用一小段話描述「我平常的一天」，可以包括：我什麼時間出門、做什麼工作、接觸到什麼人？</w:t>
            </w:r>
          </w:p>
          <w:p w:rsidR="00000000" w:rsidDel="00000000" w:rsidP="00000000" w:rsidRDefault="00000000" w:rsidRPr="00000000" w14:paraId="0000004F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我會覺得這份工作累嗎？快樂嗎？為什麼？</w:t>
            </w:r>
          </w:p>
          <w:p w:rsidR="00000000" w:rsidDel="00000000" w:rsidP="00000000" w:rsidRDefault="00000000" w:rsidRPr="00000000" w14:paraId="00000050">
            <w:pPr>
              <w:numPr>
                <w:ilvl w:val="1"/>
                <w:numId w:val="1"/>
              </w:numPr>
              <w:spacing w:line="276" w:lineRule="auto"/>
              <w:ind w:left="144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Q2. 我為什麼會做這份工作？</w:t>
            </w:r>
          </w:p>
          <w:p w:rsidR="00000000" w:rsidDel="00000000" w:rsidP="00000000" w:rsidRDefault="00000000" w:rsidRPr="00000000" w14:paraId="00000051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請從以下幾種理由中選一個寫寫看，也可以自己想：</w:t>
            </w:r>
          </w:p>
          <w:p w:rsidR="00000000" w:rsidDel="00000000" w:rsidP="00000000" w:rsidRDefault="00000000" w:rsidRPr="00000000" w14:paraId="00000052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家裡需要我賺錢</w:t>
            </w:r>
          </w:p>
          <w:p w:rsidR="00000000" w:rsidDel="00000000" w:rsidP="00000000" w:rsidRDefault="00000000" w:rsidRPr="00000000" w14:paraId="00000053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我想試試看新東西</w:t>
            </w:r>
          </w:p>
          <w:p w:rsidR="00000000" w:rsidDel="00000000" w:rsidP="00000000" w:rsidRDefault="00000000" w:rsidRPr="00000000" w14:paraId="00000054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我不想一直只待在家</w:t>
            </w:r>
          </w:p>
          <w:p w:rsidR="00000000" w:rsidDel="00000000" w:rsidP="00000000" w:rsidRDefault="00000000" w:rsidRPr="00000000" w14:paraId="00000055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這是我唯一能做的選項</w:t>
            </w:r>
          </w:p>
          <w:p w:rsidR="00000000" w:rsidDel="00000000" w:rsidP="00000000" w:rsidRDefault="00000000" w:rsidRPr="00000000" w14:paraId="00000056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其他原因（自己寫）</w:t>
            </w:r>
          </w:p>
          <w:p w:rsidR="00000000" w:rsidDel="00000000" w:rsidP="00000000" w:rsidRDefault="00000000" w:rsidRPr="00000000" w14:paraId="00000057">
            <w:pPr>
              <w:numPr>
                <w:ilvl w:val="1"/>
                <w:numId w:val="1"/>
              </w:numPr>
              <w:spacing w:line="276" w:lineRule="auto"/>
              <w:ind w:left="144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Q3. 我的工作是一份可以「做自己」的工作嗎？</w:t>
            </w:r>
          </w:p>
          <w:p w:rsidR="00000000" w:rsidDel="00000000" w:rsidP="00000000" w:rsidRDefault="00000000" w:rsidRPr="00000000" w14:paraId="00000058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你可以想像有人問你這句話，你會怎麼說？</w:t>
            </w:r>
          </w:p>
          <w:p w:rsidR="00000000" w:rsidDel="00000000" w:rsidP="00000000" w:rsidRDefault="00000000" w:rsidRPr="00000000" w14:paraId="00000059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是，我正在做想做的事</w:t>
            </w:r>
          </w:p>
          <w:p w:rsidR="00000000" w:rsidDel="00000000" w:rsidP="00000000" w:rsidRDefault="00000000" w:rsidRPr="00000000" w14:paraId="0000005A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部分正確，但還有很多不能決定的地方</w:t>
            </w:r>
          </w:p>
          <w:p w:rsidR="00000000" w:rsidDel="00000000" w:rsidP="00000000" w:rsidRDefault="00000000" w:rsidRPr="00000000" w14:paraId="0000005B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沒有，但我正在想辦法</w:t>
            </w:r>
          </w:p>
          <w:p w:rsidR="00000000" w:rsidDel="00000000" w:rsidP="00000000" w:rsidRDefault="00000000" w:rsidRPr="00000000" w14:paraId="0000005C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我不理解「做自己」的意思</w:t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1"/>
              </w:numPr>
              <w:spacing w:line="276" w:lineRule="auto"/>
              <w:ind w:left="216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其他：</w:t>
              <w:tab/>
            </w:r>
          </w:p>
          <w:p w:rsidR="00000000" w:rsidDel="00000000" w:rsidP="00000000" w:rsidRDefault="00000000" w:rsidRPr="00000000" w14:paraId="0000005E">
            <w:pPr>
              <w:numPr>
                <w:ilvl w:val="1"/>
                <w:numId w:val="1"/>
              </w:numPr>
              <w:spacing w:line="276" w:lineRule="auto"/>
              <w:ind w:left="144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Q4.總結而言，這份職業是可能符合/不符合社會上的性別框架或角色期待的嗎？請寫出符合/不符合的理由，並舉例說明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組內分享</w:t>
            </w:r>
          </w:p>
          <w:p w:rsidR="00000000" w:rsidDel="00000000" w:rsidP="00000000" w:rsidRDefault="00000000" w:rsidRPr="00000000" w14:paraId="00000060">
            <w:pPr>
              <w:spacing w:line="276" w:lineRule="auto"/>
              <w:ind w:left="720" w:firstLine="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每組根據以下任務進行小組討論：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我們每個人的角色為什麼工作？有沒有人是自願的？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誰的選擇比較多？誰的選擇很少？為什麼？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如果她們來到現代，最羨慕什麼？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你覺得她們會怎麼看待你現在的生活？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line="372" w:lineRule="auto"/>
              <w:ind w:left="90" w:right="564" w:firstLine="0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搭配投影片、個人電腦載具進行教學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372" w:lineRule="auto"/>
              <w:ind w:left="90" w:right="564" w:firstLine="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建議時間：15分鐘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教學總結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老師引導學生回顧今日學習內容，統整本課關鍵概念：日治時期的臺灣女性，開始進入更多公共領域，從事如工廠、醫療、電信、交通等工作，突破過往僅限家庭的角色期待。</w:t>
            </w:r>
          </w:p>
          <w:p w:rsidR="00000000" w:rsidDel="00000000" w:rsidP="00000000" w:rsidRDefault="00000000" w:rsidRPr="00000000" w14:paraId="0000006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接著引導學生思考：「你覺得她們的選擇，是自由嗎？她們是為了自己、還是為了生活在努力？」</w:t>
            </w:r>
          </w:p>
          <w:p w:rsidR="00000000" w:rsidDel="00000000" w:rsidP="00000000" w:rsidRDefault="00000000" w:rsidRPr="00000000" w14:paraId="0000006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「如果你活在那個時代，你會願意當第一個打破規則的人嗎？」</w:t>
            </w:r>
          </w:p>
          <w:p w:rsidR="00000000" w:rsidDel="00000000" w:rsidP="00000000" w:rsidRDefault="00000000" w:rsidRPr="00000000" w14:paraId="0000006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邀請學生從剛剛扮演的角色出發，說說自己如何看待「做自己」這件事。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12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</w:tc>
      </w:tr>
    </w:tbl>
    <w:p w:rsidR="00000000" w:rsidDel="00000000" w:rsidP="00000000" w:rsidRDefault="00000000" w:rsidRPr="00000000" w14:paraId="00000071">
      <w:pPr>
        <w:pStyle w:val="Heading1"/>
        <w:spacing w:after="0" w:before="0" w:line="360" w:lineRule="auto"/>
        <w:rPr>
          <w:b w:val="1"/>
          <w:bCs w:val="1"/>
          <w:sz w:val="32"/>
          <w:szCs w:val="32"/>
        </w:rPr>
      </w:pPr>
      <w:bookmarkStart w:colFirst="0" w:colLast="0" w:name="_vqq3qfah9mku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icrosoft JhengHei"/>
  <w:font w:name="Arial Unicode MS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omen.nmth.gov.tw/?p=2005" TargetMode="External"/><Relationship Id="rId10" Type="http://schemas.openxmlformats.org/officeDocument/2006/relationships/hyperlink" Target="https://women.nmth.gov.tw/?p=2038" TargetMode="External"/><Relationship Id="rId9" Type="http://schemas.openxmlformats.org/officeDocument/2006/relationships/hyperlink" Target="https://women.nmth.gov.tw/?p=2037" TargetMode="External"/><Relationship Id="rId5" Type="http://schemas.openxmlformats.org/officeDocument/2006/relationships/styles" Target="styles.xml"/><Relationship Id="rId6" Type="http://schemas.openxmlformats.org/officeDocument/2006/relationships/hyperlink" Target="https://women.nmth.gov.tw/" TargetMode="External"/><Relationship Id="rId7" Type="http://schemas.openxmlformats.org/officeDocument/2006/relationships/hyperlink" Target="https://women.nmth.gov.tw/" TargetMode="External"/><Relationship Id="rId8" Type="http://schemas.openxmlformats.org/officeDocument/2006/relationships/hyperlink" Target="https://women.nmth.gov.tw/?p=201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